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F9E4" w14:textId="77777777" w:rsidR="00C92792" w:rsidRPr="000F5798" w:rsidRDefault="00C92792" w:rsidP="000F5798">
      <w:pPr>
        <w:ind w:leftChars="-295" w:left="88" w:rightChars="-198" w:right="-475" w:hangingChars="221" w:hanging="796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0F5798">
        <w:rPr>
          <w:rFonts w:eastAsia="標楷體"/>
          <w:b/>
          <w:bCs/>
          <w:color w:val="000000"/>
          <w:sz w:val="36"/>
          <w:szCs w:val="36"/>
        </w:rPr>
        <w:t>20</w:t>
      </w:r>
      <w:r w:rsidRPr="000F5798">
        <w:rPr>
          <w:rFonts w:eastAsia="標楷體" w:hint="eastAsia"/>
          <w:b/>
          <w:bCs/>
          <w:color w:val="000000"/>
          <w:sz w:val="36"/>
          <w:szCs w:val="36"/>
        </w:rPr>
        <w:t>26</w:t>
      </w:r>
      <w:r w:rsidRPr="000F5798">
        <w:rPr>
          <w:rFonts w:eastAsia="標楷體" w:hint="eastAsia"/>
          <w:b/>
          <w:bCs/>
          <w:color w:val="000000"/>
          <w:sz w:val="36"/>
          <w:szCs w:val="36"/>
        </w:rPr>
        <w:t>「</w:t>
      </w:r>
      <w:r w:rsidRPr="000F5798">
        <w:rPr>
          <w:rFonts w:eastAsia="標楷體"/>
          <w:b/>
          <w:bCs/>
          <w:color w:val="000000"/>
          <w:sz w:val="36"/>
          <w:szCs w:val="36"/>
        </w:rPr>
        <w:t>追求高教卓越國際學術研討會</w:t>
      </w:r>
      <w:r w:rsidRPr="000F5798">
        <w:rPr>
          <w:rFonts w:eastAsia="標楷體" w:hint="eastAsia"/>
          <w:b/>
          <w:bCs/>
          <w:color w:val="000000"/>
          <w:sz w:val="36"/>
          <w:szCs w:val="36"/>
        </w:rPr>
        <w:t>」</w:t>
      </w:r>
      <w:r w:rsidRPr="000F5798">
        <w:rPr>
          <w:rFonts w:eastAsia="華康正顏楷體W5" w:hint="eastAsia"/>
          <w:sz w:val="36"/>
        </w:rPr>
        <w:t xml:space="preserve"> </w:t>
      </w:r>
      <w:r w:rsidRPr="000F5798">
        <w:rPr>
          <w:rFonts w:eastAsia="標楷體" w:hint="eastAsia"/>
          <w:b/>
          <w:bCs/>
          <w:color w:val="000000"/>
          <w:sz w:val="36"/>
          <w:szCs w:val="36"/>
        </w:rPr>
        <w:t>論文摘要格式規定</w:t>
      </w:r>
    </w:p>
    <w:p w14:paraId="6B5085CE" w14:textId="47B068B9" w:rsidR="00C92792" w:rsidRDefault="00C92792" w:rsidP="000F5798">
      <w:pPr>
        <w:numPr>
          <w:ilvl w:val="0"/>
          <w:numId w:val="1"/>
        </w:numPr>
        <w:snapToGrid w:val="0"/>
        <w:spacing w:beforeLines="100" w:before="240" w:line="320" w:lineRule="atLeast"/>
        <w:jc w:val="both"/>
        <w:rPr>
          <w:rFonts w:eastAsia="標楷體"/>
          <w:szCs w:val="24"/>
        </w:rPr>
      </w:pPr>
      <w:r w:rsidRPr="00F677B3">
        <w:rPr>
          <w:rFonts w:eastAsia="標楷體" w:hint="eastAsia"/>
          <w:szCs w:val="24"/>
        </w:rPr>
        <w:t>請以</w:t>
      </w:r>
      <w:r w:rsidRPr="00F677B3">
        <w:rPr>
          <w:rFonts w:eastAsia="標楷體" w:hint="eastAsia"/>
          <w:szCs w:val="24"/>
        </w:rPr>
        <w:t>Word</w:t>
      </w:r>
      <w:r w:rsidRPr="00F677B3">
        <w:rPr>
          <w:rFonts w:eastAsia="標楷體" w:hint="eastAsia"/>
          <w:szCs w:val="24"/>
        </w:rPr>
        <w:t>編輯</w:t>
      </w:r>
      <w:r w:rsidR="00BA48E3">
        <w:rPr>
          <w:rFonts w:eastAsia="標楷體" w:hint="eastAsia"/>
          <w:szCs w:val="24"/>
        </w:rPr>
        <w:t>並上傳</w:t>
      </w:r>
      <w:r w:rsidRPr="00F677B3">
        <w:rPr>
          <w:rFonts w:eastAsia="標楷體" w:hint="eastAsia"/>
          <w:szCs w:val="24"/>
        </w:rPr>
        <w:t>，頁面之邊界上下各為</w:t>
      </w:r>
      <w:r w:rsidRPr="00F677B3">
        <w:rPr>
          <w:rFonts w:eastAsia="標楷體" w:hint="eastAsia"/>
          <w:szCs w:val="24"/>
        </w:rPr>
        <w:t>2.54</w:t>
      </w:r>
      <w:r w:rsidRPr="00F677B3">
        <w:rPr>
          <w:rFonts w:eastAsia="標楷體" w:hint="eastAsia"/>
          <w:szCs w:val="24"/>
        </w:rPr>
        <w:t>公分</w:t>
      </w:r>
      <w:r w:rsidRPr="00F677B3">
        <w:rPr>
          <w:rFonts w:ascii="標楷體" w:eastAsia="標楷體" w:hAnsi="標楷體" w:hint="eastAsia"/>
          <w:szCs w:val="24"/>
        </w:rPr>
        <w:t>、</w:t>
      </w:r>
      <w:r w:rsidRPr="00F677B3">
        <w:rPr>
          <w:rFonts w:eastAsia="標楷體" w:hint="eastAsia"/>
          <w:szCs w:val="24"/>
        </w:rPr>
        <w:t>左右各為</w:t>
      </w:r>
      <w:r w:rsidRPr="00F677B3">
        <w:rPr>
          <w:rFonts w:eastAsia="標楷體" w:hint="eastAsia"/>
          <w:szCs w:val="24"/>
        </w:rPr>
        <w:t>3.17</w:t>
      </w:r>
      <w:r w:rsidRPr="00F677B3">
        <w:rPr>
          <w:rFonts w:eastAsia="標楷體" w:hint="eastAsia"/>
          <w:szCs w:val="24"/>
        </w:rPr>
        <w:t>公分</w:t>
      </w:r>
      <w:r>
        <w:rPr>
          <w:rFonts w:ascii="標楷體" w:eastAsia="標楷體" w:hAnsi="標楷體" w:hint="eastAsia"/>
          <w:szCs w:val="24"/>
        </w:rPr>
        <w:t>，</w:t>
      </w:r>
      <w:r w:rsidR="00F12F9F">
        <w:rPr>
          <w:rFonts w:eastAsia="標楷體" w:hint="eastAsia"/>
          <w:szCs w:val="24"/>
        </w:rPr>
        <w:t>摘要</w:t>
      </w:r>
      <w:r w:rsidRPr="00F677B3">
        <w:rPr>
          <w:rFonts w:eastAsia="標楷體" w:hint="eastAsia"/>
          <w:szCs w:val="24"/>
        </w:rPr>
        <w:t>應包含中</w:t>
      </w:r>
      <w:r w:rsidR="00BA48E3">
        <w:rPr>
          <w:rFonts w:eastAsia="標楷體" w:hint="eastAsia"/>
          <w:szCs w:val="24"/>
        </w:rPr>
        <w:t>(</w:t>
      </w:r>
      <w:r w:rsidR="00BA48E3">
        <w:rPr>
          <w:rFonts w:eastAsia="標楷體" w:hint="eastAsia"/>
          <w:szCs w:val="24"/>
        </w:rPr>
        <w:t>或日</w:t>
      </w:r>
      <w:r w:rsidR="00BA48E3">
        <w:rPr>
          <w:rFonts w:eastAsia="標楷體" w:hint="eastAsia"/>
          <w:szCs w:val="24"/>
        </w:rPr>
        <w:t>)</w:t>
      </w:r>
      <w:r w:rsidRPr="00F677B3">
        <w:rPr>
          <w:rFonts w:eastAsia="標楷體" w:hint="eastAsia"/>
          <w:szCs w:val="24"/>
        </w:rPr>
        <w:t>英文論文全名</w:t>
      </w:r>
      <w:r w:rsidRPr="00F677B3">
        <w:rPr>
          <w:rFonts w:ascii="標楷體" w:eastAsia="標楷體" w:hAnsi="標楷體" w:hint="eastAsia"/>
          <w:szCs w:val="24"/>
        </w:rPr>
        <w:t>、</w:t>
      </w:r>
      <w:r w:rsidRPr="00F677B3">
        <w:rPr>
          <w:rFonts w:eastAsia="標楷體" w:hint="eastAsia"/>
          <w:szCs w:val="24"/>
        </w:rPr>
        <w:t>作者中</w:t>
      </w:r>
      <w:r w:rsidR="00BA48E3">
        <w:rPr>
          <w:rFonts w:eastAsia="標楷體" w:hint="eastAsia"/>
          <w:szCs w:val="24"/>
        </w:rPr>
        <w:t>(</w:t>
      </w:r>
      <w:r w:rsidR="00BA48E3">
        <w:rPr>
          <w:rFonts w:eastAsia="標楷體" w:hint="eastAsia"/>
          <w:szCs w:val="24"/>
        </w:rPr>
        <w:t>或日</w:t>
      </w:r>
      <w:r w:rsidR="00BA48E3">
        <w:rPr>
          <w:rFonts w:eastAsia="標楷體" w:hint="eastAsia"/>
          <w:szCs w:val="24"/>
        </w:rPr>
        <w:t>)</w:t>
      </w:r>
      <w:r w:rsidRPr="00F677B3">
        <w:rPr>
          <w:rFonts w:eastAsia="標楷體" w:hint="eastAsia"/>
          <w:szCs w:val="24"/>
        </w:rPr>
        <w:t>英文姓名</w:t>
      </w:r>
      <w:r w:rsidRPr="00F677B3">
        <w:rPr>
          <w:rFonts w:ascii="標楷體" w:eastAsia="標楷體" w:hAnsi="標楷體" w:hint="eastAsia"/>
          <w:szCs w:val="24"/>
        </w:rPr>
        <w:t>、</w:t>
      </w:r>
      <w:r w:rsidRPr="00F677B3">
        <w:rPr>
          <w:rFonts w:eastAsia="標楷體" w:hint="eastAsia"/>
          <w:szCs w:val="24"/>
        </w:rPr>
        <w:t>作者服務單位及職稱</w:t>
      </w:r>
      <w:r w:rsidRPr="00F677B3">
        <w:rPr>
          <w:rFonts w:ascii="標楷體" w:eastAsia="標楷體" w:hAnsi="標楷體" w:hint="eastAsia"/>
          <w:szCs w:val="24"/>
        </w:rPr>
        <w:t>、</w:t>
      </w:r>
      <w:r w:rsidRPr="00F677B3">
        <w:rPr>
          <w:rFonts w:eastAsia="標楷體" w:hint="eastAsia"/>
          <w:szCs w:val="24"/>
        </w:rPr>
        <w:t>中</w:t>
      </w:r>
      <w:r w:rsidR="00BA48E3">
        <w:rPr>
          <w:rFonts w:eastAsia="標楷體" w:hint="eastAsia"/>
          <w:szCs w:val="24"/>
        </w:rPr>
        <w:t>(</w:t>
      </w:r>
      <w:r w:rsidR="00BA48E3">
        <w:rPr>
          <w:rFonts w:eastAsia="標楷體" w:hint="eastAsia"/>
          <w:szCs w:val="24"/>
        </w:rPr>
        <w:t>或日</w:t>
      </w:r>
      <w:r w:rsidR="00BA48E3">
        <w:rPr>
          <w:rFonts w:eastAsia="標楷體" w:hint="eastAsia"/>
          <w:szCs w:val="24"/>
        </w:rPr>
        <w:t>)</w:t>
      </w:r>
      <w:r w:rsidRPr="00F677B3">
        <w:rPr>
          <w:rFonts w:eastAsia="標楷體" w:hint="eastAsia"/>
          <w:szCs w:val="24"/>
        </w:rPr>
        <w:t>英文摘要</w:t>
      </w:r>
      <w:r w:rsidRPr="00F677B3">
        <w:rPr>
          <w:rFonts w:ascii="標楷體" w:eastAsia="標楷體" w:hAnsi="標楷體" w:hint="eastAsia"/>
          <w:szCs w:val="24"/>
        </w:rPr>
        <w:t>、</w:t>
      </w:r>
      <w:r w:rsidRPr="00F677B3">
        <w:rPr>
          <w:rFonts w:eastAsia="標楷體" w:hint="eastAsia"/>
          <w:szCs w:val="24"/>
        </w:rPr>
        <w:t>關鍵詞</w:t>
      </w:r>
      <w:r w:rsidR="00F12F9F">
        <w:rPr>
          <w:rFonts w:eastAsia="標楷體" w:hint="eastAsia"/>
          <w:szCs w:val="24"/>
        </w:rPr>
        <w:t>。</w:t>
      </w:r>
    </w:p>
    <w:p w14:paraId="0B2A11D8" w14:textId="3F3DDE83" w:rsidR="00C92792" w:rsidRDefault="00C92792" w:rsidP="00C92792">
      <w:pPr>
        <w:numPr>
          <w:ilvl w:val="0"/>
          <w:numId w:val="1"/>
        </w:numPr>
        <w:snapToGrid w:val="0"/>
        <w:spacing w:beforeLines="50" w:before="120" w:line="320" w:lineRule="atLeast"/>
        <w:jc w:val="both"/>
        <w:rPr>
          <w:rFonts w:eastAsia="標楷體"/>
          <w:szCs w:val="24"/>
        </w:rPr>
      </w:pPr>
      <w:r w:rsidRPr="00911FB2">
        <w:rPr>
          <w:rFonts w:eastAsia="標楷體" w:hint="eastAsia"/>
          <w:bCs/>
          <w:szCs w:val="24"/>
          <w:highlight w:val="lightGray"/>
        </w:rPr>
        <w:t>標題</w:t>
      </w:r>
      <w:r w:rsidRPr="00911FB2">
        <w:rPr>
          <w:rFonts w:eastAsia="標楷體" w:hint="eastAsia"/>
          <w:b/>
          <w:szCs w:val="24"/>
        </w:rPr>
        <w:t>：</w:t>
      </w:r>
      <w:r w:rsidRPr="00911FB2">
        <w:rPr>
          <w:rFonts w:eastAsia="標楷體" w:hint="eastAsia"/>
          <w:szCs w:val="24"/>
        </w:rPr>
        <w:t>中文之字型為標楷體</w:t>
      </w:r>
      <w:r w:rsidRPr="00911FB2">
        <w:rPr>
          <w:rFonts w:eastAsia="標楷體" w:hint="eastAsia"/>
          <w:szCs w:val="24"/>
        </w:rPr>
        <w:t>20</w:t>
      </w:r>
      <w:r w:rsidRPr="00911FB2">
        <w:rPr>
          <w:rFonts w:eastAsia="標楷體" w:hint="eastAsia"/>
          <w:szCs w:val="24"/>
        </w:rPr>
        <w:t>點，英文之字型為</w:t>
      </w:r>
      <w:r w:rsidRPr="00911FB2">
        <w:rPr>
          <w:rFonts w:eastAsia="標楷體" w:hint="eastAsia"/>
          <w:szCs w:val="24"/>
        </w:rPr>
        <w:t>Times New Roman 14</w:t>
      </w:r>
      <w:r w:rsidRPr="00911FB2">
        <w:rPr>
          <w:rFonts w:eastAsia="標楷體" w:hint="eastAsia"/>
          <w:szCs w:val="24"/>
        </w:rPr>
        <w:t>點</w:t>
      </w:r>
      <w:r w:rsidR="00475F13" w:rsidRPr="00911FB2">
        <w:rPr>
          <w:rFonts w:eastAsia="標楷體" w:hint="eastAsia"/>
          <w:szCs w:val="24"/>
        </w:rPr>
        <w:t>，</w:t>
      </w:r>
      <w:r w:rsidR="00475F13">
        <w:rPr>
          <w:rFonts w:eastAsia="標楷體" w:hint="eastAsia"/>
          <w:szCs w:val="24"/>
        </w:rPr>
        <w:t>日</w:t>
      </w:r>
      <w:r w:rsidR="00475F13" w:rsidRPr="00911FB2">
        <w:rPr>
          <w:rFonts w:eastAsia="標楷體" w:hint="eastAsia"/>
          <w:szCs w:val="24"/>
        </w:rPr>
        <w:t>文之字型為</w:t>
      </w:r>
      <w:r w:rsidR="00475F13">
        <w:rPr>
          <w:rFonts w:eastAsia="標楷體" w:hint="eastAsia"/>
          <w:szCs w:val="24"/>
        </w:rPr>
        <w:t>MS Mincho</w:t>
      </w:r>
      <w:r w:rsidR="00475F13" w:rsidRPr="00911FB2">
        <w:rPr>
          <w:rFonts w:eastAsia="標楷體" w:hint="eastAsia"/>
          <w:szCs w:val="24"/>
        </w:rPr>
        <w:t xml:space="preserve"> 1</w:t>
      </w:r>
      <w:r w:rsidR="00475F13">
        <w:rPr>
          <w:rFonts w:eastAsia="標楷體" w:hint="eastAsia"/>
          <w:szCs w:val="24"/>
        </w:rPr>
        <w:t>8</w:t>
      </w:r>
      <w:r w:rsidR="00475F13" w:rsidRPr="00911FB2">
        <w:rPr>
          <w:rFonts w:eastAsia="標楷體" w:hint="eastAsia"/>
          <w:szCs w:val="24"/>
        </w:rPr>
        <w:t>點</w:t>
      </w:r>
      <w:r w:rsidR="00341DE6">
        <w:rPr>
          <w:rFonts w:eastAsia="標楷體" w:hint="eastAsia"/>
          <w:szCs w:val="24"/>
        </w:rPr>
        <w:t>，段落採置中對齊</w:t>
      </w:r>
      <w:r w:rsidRPr="00911FB2">
        <w:rPr>
          <w:rFonts w:ascii="標楷體" w:eastAsia="標楷體" w:hAnsi="標楷體" w:hint="eastAsia"/>
          <w:szCs w:val="24"/>
        </w:rPr>
        <w:t>。</w:t>
      </w:r>
    </w:p>
    <w:p w14:paraId="67FB556C" w14:textId="39A46F06" w:rsidR="00C92792" w:rsidRDefault="00C92792" w:rsidP="000F5798">
      <w:pPr>
        <w:snapToGrid w:val="0"/>
        <w:spacing w:beforeLines="50" w:before="120" w:line="360" w:lineRule="atLeast"/>
        <w:ind w:leftChars="175" w:left="420"/>
        <w:rPr>
          <w:rFonts w:eastAsia="標楷體"/>
          <w:szCs w:val="24"/>
        </w:rPr>
      </w:pPr>
      <w:r w:rsidRPr="00911FB2">
        <w:rPr>
          <w:rFonts w:eastAsia="標楷體" w:hint="eastAsia"/>
          <w:bCs/>
          <w:szCs w:val="24"/>
          <w:highlight w:val="lightGray"/>
        </w:rPr>
        <w:t>摘要及內文</w:t>
      </w:r>
      <w:r w:rsidRPr="00911FB2">
        <w:rPr>
          <w:rFonts w:eastAsia="標楷體" w:hint="eastAsia"/>
          <w:b/>
          <w:szCs w:val="24"/>
        </w:rPr>
        <w:t>：</w:t>
      </w:r>
      <w:r w:rsidRPr="00911FB2">
        <w:rPr>
          <w:rFonts w:eastAsia="標楷體" w:hint="eastAsia"/>
          <w:szCs w:val="24"/>
        </w:rPr>
        <w:t>中文以新細明體編輯、英文以</w:t>
      </w:r>
      <w:r w:rsidRPr="00911FB2">
        <w:rPr>
          <w:rFonts w:eastAsia="標楷體"/>
          <w:szCs w:val="24"/>
        </w:rPr>
        <w:t>Times New Roman</w:t>
      </w:r>
      <w:r w:rsidRPr="00911FB2">
        <w:rPr>
          <w:rFonts w:eastAsia="標楷體" w:hint="eastAsia"/>
          <w:szCs w:val="24"/>
        </w:rPr>
        <w:t>編輯</w:t>
      </w:r>
      <w:r w:rsidR="00475F13" w:rsidRPr="00911FB2">
        <w:rPr>
          <w:rFonts w:eastAsia="標楷體" w:hint="eastAsia"/>
          <w:szCs w:val="24"/>
        </w:rPr>
        <w:t>、</w:t>
      </w:r>
      <w:r w:rsidR="00475F13">
        <w:rPr>
          <w:rFonts w:eastAsia="標楷體" w:hint="eastAsia"/>
          <w:szCs w:val="24"/>
        </w:rPr>
        <w:t>日</w:t>
      </w:r>
      <w:r w:rsidR="00475F13" w:rsidRPr="00911FB2">
        <w:rPr>
          <w:rFonts w:eastAsia="標楷體" w:hint="eastAsia"/>
          <w:szCs w:val="24"/>
        </w:rPr>
        <w:t>文以</w:t>
      </w:r>
      <w:r w:rsidR="00475F13">
        <w:rPr>
          <w:rFonts w:eastAsia="標楷體" w:hint="eastAsia"/>
          <w:szCs w:val="24"/>
        </w:rPr>
        <w:t>MS Mincho</w:t>
      </w:r>
      <w:r w:rsidR="00475F13" w:rsidRPr="00911FB2">
        <w:rPr>
          <w:rFonts w:eastAsia="標楷體" w:hint="eastAsia"/>
          <w:szCs w:val="24"/>
        </w:rPr>
        <w:t>編輯</w:t>
      </w:r>
      <w:r w:rsidRPr="00911FB2">
        <w:rPr>
          <w:rFonts w:eastAsia="標楷體" w:hint="eastAsia"/>
          <w:szCs w:val="24"/>
        </w:rPr>
        <w:t>，字型</w:t>
      </w:r>
      <w:r w:rsidR="00DA31BB">
        <w:rPr>
          <w:rFonts w:eastAsia="標楷體" w:hint="eastAsia"/>
          <w:szCs w:val="24"/>
        </w:rPr>
        <w:t>皆</w:t>
      </w:r>
      <w:r w:rsidRPr="00911FB2">
        <w:rPr>
          <w:rFonts w:eastAsia="標楷體" w:hint="eastAsia"/>
          <w:szCs w:val="24"/>
        </w:rPr>
        <w:t>為</w:t>
      </w:r>
      <w:r w:rsidRPr="00911FB2">
        <w:rPr>
          <w:rFonts w:eastAsia="標楷體" w:hint="eastAsia"/>
          <w:szCs w:val="24"/>
        </w:rPr>
        <w:t>10</w:t>
      </w:r>
      <w:r w:rsidRPr="00911FB2">
        <w:rPr>
          <w:rFonts w:eastAsia="標楷體" w:hint="eastAsia"/>
          <w:szCs w:val="24"/>
        </w:rPr>
        <w:t>點，行距為最小行高</w:t>
      </w:r>
      <w:r w:rsidRPr="00911FB2">
        <w:rPr>
          <w:rFonts w:eastAsia="標楷體" w:hint="eastAsia"/>
          <w:szCs w:val="24"/>
        </w:rPr>
        <w:t>18</w:t>
      </w:r>
      <w:r w:rsidRPr="00911FB2">
        <w:rPr>
          <w:rFonts w:eastAsia="標楷體" w:hint="eastAsia"/>
          <w:szCs w:val="24"/>
        </w:rPr>
        <w:t>點</w:t>
      </w:r>
      <w:r w:rsidR="00D945DA">
        <w:rPr>
          <w:rFonts w:eastAsia="標楷體" w:hint="eastAsia"/>
          <w:szCs w:val="24"/>
        </w:rPr>
        <w:t>，段落採左右對齊</w:t>
      </w:r>
      <w:r w:rsidRPr="00911FB2">
        <w:rPr>
          <w:rFonts w:eastAsia="標楷體" w:hint="eastAsia"/>
          <w:szCs w:val="24"/>
        </w:rPr>
        <w:t>。</w:t>
      </w:r>
    </w:p>
    <w:p w14:paraId="3008F4CA" w14:textId="77777777" w:rsidR="000F5798" w:rsidRDefault="000F5798" w:rsidP="00560B1B">
      <w:pPr>
        <w:snapToGrid w:val="0"/>
        <w:spacing w:beforeLines="50" w:before="120" w:line="360" w:lineRule="atLeast"/>
        <w:rPr>
          <w:rFonts w:eastAsia="標楷體"/>
          <w:b/>
          <w:sz w:val="32"/>
          <w:szCs w:val="32"/>
          <w:highlight w:val="yellow"/>
        </w:rPr>
      </w:pPr>
    </w:p>
    <w:p w14:paraId="62A3BA14" w14:textId="77777777" w:rsidR="008A7194" w:rsidRPr="008A7194" w:rsidRDefault="00682EEF" w:rsidP="000F5798">
      <w:pPr>
        <w:snapToGrid w:val="0"/>
        <w:spacing w:beforeLines="50" w:before="120" w:afterLines="50" w:after="120" w:line="360" w:lineRule="atLeast"/>
        <w:ind w:leftChars="-236" w:left="1" w:hangingChars="177" w:hanging="567"/>
        <w:rPr>
          <w:rFonts w:ascii="華康行書體" w:eastAsia="華康正顏楷體W5"/>
          <w:sz w:val="32"/>
          <w:szCs w:val="32"/>
          <w:u w:val="single"/>
        </w:rPr>
      </w:pPr>
      <w:r w:rsidRPr="00682EEF">
        <w:rPr>
          <w:rFonts w:eastAsia="標楷體" w:hint="eastAsia"/>
          <w:b/>
          <w:sz w:val="32"/>
          <w:szCs w:val="32"/>
          <w:highlight w:val="yellow"/>
        </w:rPr>
        <w:t>全文格式</w:t>
      </w:r>
      <w:r w:rsidR="008A7194" w:rsidRPr="00682EEF">
        <w:rPr>
          <w:rFonts w:eastAsia="標楷體" w:hint="eastAsia"/>
          <w:b/>
          <w:sz w:val="32"/>
          <w:szCs w:val="32"/>
          <w:highlight w:val="yellow"/>
        </w:rPr>
        <w:t>範</w:t>
      </w:r>
      <w:r w:rsidR="005E76DA" w:rsidRPr="00682EEF">
        <w:rPr>
          <w:rFonts w:eastAsia="標楷體" w:hint="eastAsia"/>
          <w:b/>
          <w:sz w:val="32"/>
          <w:szCs w:val="32"/>
          <w:highlight w:val="yellow"/>
        </w:rPr>
        <w:t>例</w:t>
      </w:r>
      <w:r w:rsidR="008A7194" w:rsidRPr="00682EEF">
        <w:rPr>
          <w:rFonts w:eastAsia="標楷體" w:hint="eastAsia"/>
          <w:b/>
          <w:sz w:val="32"/>
          <w:szCs w:val="32"/>
          <w:highlight w:val="yellow"/>
        </w:rPr>
        <w:t>如下：</w:t>
      </w:r>
    </w:p>
    <w:p w14:paraId="3E268328" w14:textId="77777777" w:rsidR="00F94B37" w:rsidRPr="008A7194" w:rsidRDefault="000E33DA" w:rsidP="007F1B90">
      <w:pPr>
        <w:pStyle w:val="ae"/>
        <w:spacing w:before="0" w:after="120"/>
        <w:rPr>
          <w:rFonts w:ascii="標楷體" w:eastAsia="標楷體" w:hAnsi="標楷體"/>
          <w:sz w:val="40"/>
          <w:szCs w:val="40"/>
        </w:rPr>
      </w:pPr>
      <w:r w:rsidRPr="008A7194">
        <w:rPr>
          <w:rFonts w:ascii="標楷體" w:eastAsia="標楷體" w:hAnsi="標楷體" w:hint="eastAsia"/>
          <w:sz w:val="40"/>
          <w:szCs w:val="40"/>
        </w:rPr>
        <w:t>廠商之電子化策略及其影響因素之研究：</w:t>
      </w:r>
    </w:p>
    <w:p w14:paraId="668272F7" w14:textId="116728A4" w:rsidR="000E33DA" w:rsidRPr="00475F13" w:rsidRDefault="000E33DA" w:rsidP="00560B1B">
      <w:pPr>
        <w:pStyle w:val="ae"/>
        <w:spacing w:before="0" w:after="240"/>
        <w:rPr>
          <w:rFonts w:ascii="標楷體" w:eastAsia="MS Mincho" w:hAnsi="標楷體"/>
          <w:sz w:val="40"/>
          <w:szCs w:val="40"/>
          <w:lang w:eastAsia="ja-JP"/>
        </w:rPr>
      </w:pPr>
      <w:r w:rsidRPr="008A7194">
        <w:rPr>
          <w:rFonts w:ascii="標楷體" w:eastAsia="標楷體" w:hAnsi="標楷體" w:hint="eastAsia"/>
          <w:sz w:val="40"/>
          <w:szCs w:val="40"/>
          <w:lang w:eastAsia="ja-JP"/>
        </w:rPr>
        <w:t>以台積電及宏碁電腦為例</w:t>
      </w:r>
    </w:p>
    <w:p w14:paraId="35815AFA" w14:textId="77777777" w:rsidR="000E33DA" w:rsidRDefault="000E33DA" w:rsidP="007F1B90">
      <w:pPr>
        <w:pStyle w:val="ad"/>
        <w:spacing w:after="240" w:line="360" w:lineRule="exact"/>
        <w:rPr>
          <w:bCs/>
        </w:rPr>
      </w:pPr>
      <w:r>
        <w:t>The Study on the Contents and Determinants of</w:t>
      </w:r>
      <w:r>
        <w:rPr>
          <w:rFonts w:hint="eastAsia"/>
        </w:rPr>
        <w:t xml:space="preserve"> </w:t>
      </w:r>
      <w:r>
        <w:t>E-Business Strategies for Established Companies</w:t>
      </w:r>
      <w:r>
        <w:rPr>
          <w:rFonts w:hint="eastAsia"/>
        </w:rPr>
        <w:t>: Cases of TSMC and Acer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6"/>
        <w:gridCol w:w="4156"/>
      </w:tblGrid>
      <w:tr w:rsidR="000E33DA" w14:paraId="4D4C1FF0" w14:textId="77777777">
        <w:trPr>
          <w:trHeight w:val="715"/>
          <w:jc w:val="center"/>
        </w:trPr>
        <w:tc>
          <w:tcPr>
            <w:tcW w:w="4181" w:type="dxa"/>
          </w:tcPr>
          <w:p w14:paraId="3E8BFC37" w14:textId="77777777" w:rsidR="000E33DA" w:rsidRDefault="000E33DA" w:rsidP="000E33DA">
            <w:pPr>
              <w:pStyle w:val="a5"/>
              <w:jc w:val="center"/>
            </w:pPr>
            <w:r w:rsidRPr="001008B4">
              <w:rPr>
                <w:rFonts w:hint="eastAsia"/>
                <w:sz w:val="28"/>
                <w:szCs w:val="28"/>
              </w:rPr>
              <w:t>洪廣朋</w:t>
            </w:r>
            <w:r>
              <w:t xml:space="preserve">  </w:t>
            </w:r>
            <w:r>
              <w:rPr>
                <w:b/>
                <w:bCs/>
              </w:rPr>
              <w:t>Kuang-peng Hung</w:t>
            </w:r>
          </w:p>
          <w:p w14:paraId="1B57AA31" w14:textId="77777777" w:rsidR="000E33DA" w:rsidRDefault="000E33DA" w:rsidP="00F1521C">
            <w:pPr>
              <w:pStyle w:val="a5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銘傳大學企管系</w:t>
            </w:r>
            <w:r w:rsidR="006D26DD">
              <w:rPr>
                <w:rFonts w:hint="eastAsia"/>
              </w:rPr>
              <w:t>教授</w:t>
            </w:r>
          </w:p>
        </w:tc>
        <w:tc>
          <w:tcPr>
            <w:tcW w:w="4181" w:type="dxa"/>
          </w:tcPr>
          <w:p w14:paraId="0D28D5F9" w14:textId="77777777" w:rsidR="000E33DA" w:rsidRPr="000E33DA" w:rsidRDefault="000E33DA" w:rsidP="000E33DA">
            <w:pPr>
              <w:pStyle w:val="a5"/>
              <w:jc w:val="center"/>
              <w:rPr>
                <w:sz w:val="30"/>
              </w:rPr>
            </w:pPr>
            <w:r w:rsidRPr="001008B4">
              <w:rPr>
                <w:rFonts w:hint="eastAsia"/>
                <w:sz w:val="28"/>
                <w:szCs w:val="28"/>
              </w:rPr>
              <w:t>黃旭男</w:t>
            </w:r>
            <w:r w:rsidRPr="000E33DA">
              <w:rPr>
                <w:sz w:val="30"/>
              </w:rPr>
              <w:t xml:space="preserve">  </w:t>
            </w:r>
            <w:proofErr w:type="spellStart"/>
            <w:r w:rsidRPr="008C2C25">
              <w:rPr>
                <w:b/>
                <w:bCs/>
              </w:rPr>
              <w:t>Shiuh</w:t>
            </w:r>
            <w:proofErr w:type="spellEnd"/>
            <w:r w:rsidRPr="008C2C25">
              <w:rPr>
                <w:b/>
                <w:bCs/>
              </w:rPr>
              <w:t>-nan Hwang</w:t>
            </w:r>
          </w:p>
          <w:p w14:paraId="72A55F76" w14:textId="77777777" w:rsidR="000E33DA" w:rsidRDefault="000E33DA" w:rsidP="00F1521C">
            <w:pPr>
              <w:pStyle w:val="a5"/>
              <w:jc w:val="center"/>
              <w:rPr>
                <w:b/>
                <w:bCs/>
              </w:rPr>
            </w:pPr>
            <w:r w:rsidRPr="005F0617">
              <w:rPr>
                <w:rFonts w:hint="eastAsia"/>
              </w:rPr>
              <w:t>銘傳大學</w:t>
            </w:r>
            <w:r w:rsidR="00F1521C">
              <w:rPr>
                <w:rFonts w:hint="eastAsia"/>
                <w:lang w:eastAsia="zh-HK"/>
              </w:rPr>
              <w:t>企管系</w:t>
            </w:r>
            <w:r w:rsidR="006D26DD">
              <w:rPr>
                <w:rFonts w:hint="eastAsia"/>
              </w:rPr>
              <w:t>教授</w:t>
            </w:r>
          </w:p>
        </w:tc>
      </w:tr>
    </w:tbl>
    <w:p w14:paraId="7C720D94" w14:textId="77777777" w:rsidR="000E33DA" w:rsidRDefault="000E33DA" w:rsidP="00560B1B">
      <w:pPr>
        <w:pStyle w:val="ac"/>
        <w:spacing w:before="120"/>
      </w:pPr>
      <w:r>
        <w:t>Department of Business Administration,</w:t>
      </w:r>
      <w:r w:rsidR="00F1521C">
        <w:t xml:space="preserve"> </w:t>
      </w:r>
      <w:r>
        <w:t>Ming Chuan University</w:t>
      </w:r>
    </w:p>
    <w:p w14:paraId="3E7FED56" w14:textId="77777777" w:rsidR="000E33DA" w:rsidRDefault="000E33DA" w:rsidP="000E33DA"/>
    <w:p w14:paraId="4CC0DEC6" w14:textId="0BB2B902" w:rsidR="000E33DA" w:rsidRDefault="000E33DA" w:rsidP="006C40F5">
      <w:pPr>
        <w:pStyle w:val="a9"/>
        <w:spacing w:line="360" w:lineRule="atLeast"/>
      </w:pPr>
      <w:r w:rsidRPr="006C40F5">
        <w:rPr>
          <w:rFonts w:ascii="新細明體" w:hAnsi="新細明體" w:hint="eastAsia"/>
          <w:b/>
        </w:rPr>
        <w:t>摘要</w:t>
      </w:r>
      <w:r w:rsidR="0035402D" w:rsidRPr="00026C4B">
        <w:rPr>
          <w:rFonts w:ascii="新細明體" w:hAnsi="新細明體" w:hint="eastAsia"/>
        </w:rPr>
        <w:t>：</w:t>
      </w:r>
      <w:r>
        <w:rPr>
          <w:rFonts w:hint="eastAsia"/>
        </w:rPr>
        <w:t>網際網路及電子商務之演進驅動產業結構、廠商間關係，並影響廠商經營策略之改變</w:t>
      </w:r>
      <w:r w:rsidR="00953479">
        <w:t>………</w:t>
      </w:r>
    </w:p>
    <w:p w14:paraId="1E2F264D" w14:textId="77777777" w:rsidR="000E33DA" w:rsidRDefault="000E33DA" w:rsidP="000E33DA">
      <w:pPr>
        <w:pStyle w:val="a9"/>
      </w:pPr>
      <w:r>
        <w:t xml:space="preserve"> </w:t>
      </w:r>
    </w:p>
    <w:p w14:paraId="11DD1FAF" w14:textId="77777777" w:rsidR="000E33DA" w:rsidRDefault="000E33DA" w:rsidP="00026C4B">
      <w:pPr>
        <w:pStyle w:val="a9"/>
        <w:spacing w:line="360" w:lineRule="atLeast"/>
      </w:pPr>
      <w:r>
        <w:rPr>
          <w:b/>
        </w:rPr>
        <w:t>Abstract:</w:t>
      </w:r>
      <w:r>
        <w:t xml:space="preserve"> Internet and e-commerce are the driving force of the shift in industry structure, interfirm relationship and business strategies of established companies</w:t>
      </w:r>
      <w:r w:rsidR="00953479">
        <w:t>………</w:t>
      </w:r>
    </w:p>
    <w:p w14:paraId="6B152987" w14:textId="77777777" w:rsidR="000E33DA" w:rsidRDefault="000E33DA" w:rsidP="000E33DA">
      <w:pPr>
        <w:pStyle w:val="a9"/>
      </w:pPr>
    </w:p>
    <w:p w14:paraId="25E71FA6" w14:textId="550B4548" w:rsidR="000E33DA" w:rsidRPr="00421F99" w:rsidRDefault="000E33DA" w:rsidP="00026C4B">
      <w:pPr>
        <w:pStyle w:val="a9"/>
        <w:spacing w:line="360" w:lineRule="atLeast"/>
        <w:rPr>
          <w:rFonts w:ascii="新細明體" w:eastAsia="MS Mincho" w:hAnsi="新細明體"/>
          <w:lang w:eastAsia="ja-JP"/>
        </w:rPr>
      </w:pPr>
      <w:r w:rsidRPr="00026C4B">
        <w:rPr>
          <w:rFonts w:ascii="新細明體" w:hAnsi="新細明體" w:hint="eastAsia"/>
          <w:b/>
          <w:lang w:eastAsia="ja-JP"/>
        </w:rPr>
        <w:t>關鍵詞</w:t>
      </w:r>
      <w:r w:rsidRPr="00026C4B">
        <w:rPr>
          <w:rFonts w:ascii="新細明體" w:hAnsi="新細明體" w:hint="eastAsia"/>
          <w:lang w:eastAsia="ja-JP"/>
        </w:rPr>
        <w:t>：電子化企業、議價力、價值網、虛擬整合、策略</w:t>
      </w:r>
      <w:r w:rsidR="00421F99">
        <w:rPr>
          <w:rFonts w:ascii="新細明體" w:hAnsi="新細明體" w:hint="eastAsia"/>
          <w:lang w:eastAsia="ja-JP"/>
        </w:rPr>
        <w:t xml:space="preserve"> </w:t>
      </w:r>
    </w:p>
    <w:p w14:paraId="2EB5E3AB" w14:textId="7C7374A9" w:rsidR="000E33DA" w:rsidRPr="00DA31BB" w:rsidRDefault="000E33DA" w:rsidP="000E33DA">
      <w:pPr>
        <w:pStyle w:val="a9"/>
        <w:rPr>
          <w:rFonts w:eastAsia="MS Mincho" w:hint="eastAsia"/>
          <w:lang w:eastAsia="ja-JP"/>
        </w:rPr>
      </w:pPr>
    </w:p>
    <w:p w14:paraId="12EBF216" w14:textId="77777777" w:rsidR="001438A2" w:rsidRPr="00C92792" w:rsidRDefault="000E33DA" w:rsidP="00026C4B">
      <w:pPr>
        <w:tabs>
          <w:tab w:val="left" w:pos="1814"/>
          <w:tab w:val="left" w:pos="1871"/>
        </w:tabs>
        <w:snapToGrid w:val="0"/>
        <w:spacing w:line="360" w:lineRule="atLeast"/>
        <w:rPr>
          <w:sz w:val="20"/>
        </w:rPr>
      </w:pPr>
      <w:r w:rsidRPr="00C92792">
        <w:rPr>
          <w:i/>
          <w:iCs/>
          <w:sz w:val="20"/>
        </w:rPr>
        <w:t>Keywords</w:t>
      </w:r>
      <w:r w:rsidR="00075BCD" w:rsidRPr="00026C4B">
        <w:rPr>
          <w:rFonts w:hint="eastAsia"/>
          <w:sz w:val="20"/>
        </w:rPr>
        <w:t>：</w:t>
      </w:r>
      <w:r w:rsidRPr="00C92792">
        <w:rPr>
          <w:sz w:val="20"/>
        </w:rPr>
        <w:t>E-business, industry structure, value network, virtual integration, strategies</w:t>
      </w:r>
    </w:p>
    <w:sectPr w:rsidR="001438A2" w:rsidRPr="00C92792" w:rsidSect="0085748F">
      <w:pgSz w:w="11906" w:h="16838" w:code="9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0BC3" w14:textId="77777777" w:rsidR="00D4219D" w:rsidRDefault="00D4219D">
      <w:r>
        <w:separator/>
      </w:r>
    </w:p>
  </w:endnote>
  <w:endnote w:type="continuationSeparator" w:id="0">
    <w:p w14:paraId="49627B87" w14:textId="77777777" w:rsidR="00D4219D" w:rsidRDefault="00D4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特粗明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正顏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行書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F56E" w14:textId="77777777" w:rsidR="00D4219D" w:rsidRDefault="00D4219D">
      <w:r>
        <w:separator/>
      </w:r>
    </w:p>
  </w:footnote>
  <w:footnote w:type="continuationSeparator" w:id="0">
    <w:p w14:paraId="4660DCD6" w14:textId="77777777" w:rsidR="00D4219D" w:rsidRDefault="00D4219D">
      <w:r>
        <w:continuationSeparator/>
      </w:r>
    </w:p>
  </w:footnote>
  <w:footnote w:type="continuationNotice" w:id="1">
    <w:p w14:paraId="0ED1F52A" w14:textId="77777777" w:rsidR="00D4219D" w:rsidRDefault="00D421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4D76"/>
    <w:multiLevelType w:val="hybridMultilevel"/>
    <w:tmpl w:val="C0E6CDB6"/>
    <w:lvl w:ilvl="0" w:tplc="6B18154A">
      <w:start w:val="1"/>
      <w:numFmt w:val="decimal"/>
      <w:lvlText w:val="%1."/>
      <w:lvlJc w:val="left"/>
      <w:pPr>
        <w:tabs>
          <w:tab w:val="num" w:pos="680"/>
        </w:tabs>
        <w:ind w:left="6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abstractNum w:abstractNumId="1" w15:restartNumberingAfterBreak="0">
    <w:nsid w:val="3B9F0E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43E563F6"/>
    <w:multiLevelType w:val="hybridMultilevel"/>
    <w:tmpl w:val="3230E9EA"/>
    <w:lvl w:ilvl="0" w:tplc="9A48352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56E1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9BCDAD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E500C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886876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00A583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570C0D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61A0CA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1FC96F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5797E66"/>
    <w:multiLevelType w:val="singleLevel"/>
    <w:tmpl w:val="59C410D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62F359DD"/>
    <w:multiLevelType w:val="multilevel"/>
    <w:tmpl w:val="63C0472A"/>
    <w:lvl w:ilvl="0">
      <w:start w:val="3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5"/>
        </w:tabs>
        <w:ind w:left="178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25"/>
        </w:tabs>
        <w:ind w:left="2025" w:hanging="8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8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5"/>
        </w:tabs>
        <w:ind w:left="2505" w:hanging="8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45"/>
        </w:tabs>
        <w:ind w:left="2745" w:hanging="825"/>
      </w:pPr>
      <w:rPr>
        <w:rFonts w:hint="default"/>
      </w:rPr>
    </w:lvl>
  </w:abstractNum>
  <w:abstractNum w:abstractNumId="5" w15:restartNumberingAfterBreak="0">
    <w:nsid w:val="674334EB"/>
    <w:multiLevelType w:val="hybridMultilevel"/>
    <w:tmpl w:val="3054613C"/>
    <w:lvl w:ilvl="0" w:tplc="67FED4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4A09C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606724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A58C83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6242D0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81C40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736A44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0F6D42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42481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0E67A75"/>
    <w:multiLevelType w:val="hybridMultilevel"/>
    <w:tmpl w:val="F676A2C4"/>
    <w:lvl w:ilvl="0" w:tplc="AD368F7C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num w:numId="1" w16cid:durableId="379210200">
    <w:abstractNumId w:val="3"/>
  </w:num>
  <w:num w:numId="2" w16cid:durableId="636640204">
    <w:abstractNumId w:val="1"/>
  </w:num>
  <w:num w:numId="3" w16cid:durableId="529300356">
    <w:abstractNumId w:val="4"/>
  </w:num>
  <w:num w:numId="4" w16cid:durableId="404644701">
    <w:abstractNumId w:val="5"/>
  </w:num>
  <w:num w:numId="5" w16cid:durableId="299650117">
    <w:abstractNumId w:val="2"/>
  </w:num>
  <w:num w:numId="6" w16cid:durableId="328826561">
    <w:abstractNumId w:val="0"/>
  </w:num>
  <w:num w:numId="7" w16cid:durableId="1990477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6B"/>
    <w:rsid w:val="00006D80"/>
    <w:rsid w:val="000173C3"/>
    <w:rsid w:val="00026C4B"/>
    <w:rsid w:val="0005462A"/>
    <w:rsid w:val="000617FF"/>
    <w:rsid w:val="00075BCD"/>
    <w:rsid w:val="000943D8"/>
    <w:rsid w:val="000B4228"/>
    <w:rsid w:val="000D0BB9"/>
    <w:rsid w:val="000D2ED1"/>
    <w:rsid w:val="000E33DA"/>
    <w:rsid w:val="000E728E"/>
    <w:rsid w:val="000F5798"/>
    <w:rsid w:val="001008B4"/>
    <w:rsid w:val="00105BBF"/>
    <w:rsid w:val="00116F8D"/>
    <w:rsid w:val="0012220F"/>
    <w:rsid w:val="00133AF9"/>
    <w:rsid w:val="001438A2"/>
    <w:rsid w:val="00144D4B"/>
    <w:rsid w:val="00190241"/>
    <w:rsid w:val="00212F1B"/>
    <w:rsid w:val="00227B38"/>
    <w:rsid w:val="00247D7A"/>
    <w:rsid w:val="00263F2A"/>
    <w:rsid w:val="002A3153"/>
    <w:rsid w:val="002B30CA"/>
    <w:rsid w:val="002B7675"/>
    <w:rsid w:val="002D5B78"/>
    <w:rsid w:val="002E5F4A"/>
    <w:rsid w:val="002E60C5"/>
    <w:rsid w:val="002F2F94"/>
    <w:rsid w:val="0031646B"/>
    <w:rsid w:val="003264AE"/>
    <w:rsid w:val="00334E66"/>
    <w:rsid w:val="00341DE6"/>
    <w:rsid w:val="00343B77"/>
    <w:rsid w:val="0035329D"/>
    <w:rsid w:val="0035402D"/>
    <w:rsid w:val="0036556E"/>
    <w:rsid w:val="00374638"/>
    <w:rsid w:val="003830C1"/>
    <w:rsid w:val="003C4F22"/>
    <w:rsid w:val="003C61DD"/>
    <w:rsid w:val="00421A40"/>
    <w:rsid w:val="00421F99"/>
    <w:rsid w:val="00427269"/>
    <w:rsid w:val="004340AB"/>
    <w:rsid w:val="00436F47"/>
    <w:rsid w:val="0044476C"/>
    <w:rsid w:val="0046390C"/>
    <w:rsid w:val="00475F13"/>
    <w:rsid w:val="00486CA4"/>
    <w:rsid w:val="0049618D"/>
    <w:rsid w:val="004C0D8C"/>
    <w:rsid w:val="004C407A"/>
    <w:rsid w:val="004C5C41"/>
    <w:rsid w:val="004D25A6"/>
    <w:rsid w:val="004E3204"/>
    <w:rsid w:val="005037D5"/>
    <w:rsid w:val="0051088D"/>
    <w:rsid w:val="00514AD1"/>
    <w:rsid w:val="005162E6"/>
    <w:rsid w:val="00527F00"/>
    <w:rsid w:val="00541DA9"/>
    <w:rsid w:val="00560B1B"/>
    <w:rsid w:val="0056625D"/>
    <w:rsid w:val="005A2F3A"/>
    <w:rsid w:val="005C227B"/>
    <w:rsid w:val="005E57C0"/>
    <w:rsid w:val="005E76DA"/>
    <w:rsid w:val="005F0617"/>
    <w:rsid w:val="005F3DD5"/>
    <w:rsid w:val="00604FE1"/>
    <w:rsid w:val="00615721"/>
    <w:rsid w:val="006233BC"/>
    <w:rsid w:val="00665ACE"/>
    <w:rsid w:val="00670B07"/>
    <w:rsid w:val="00682EEF"/>
    <w:rsid w:val="00685105"/>
    <w:rsid w:val="006B165D"/>
    <w:rsid w:val="006C40F5"/>
    <w:rsid w:val="006D26DD"/>
    <w:rsid w:val="006F3B23"/>
    <w:rsid w:val="007027A5"/>
    <w:rsid w:val="00714A42"/>
    <w:rsid w:val="00756D91"/>
    <w:rsid w:val="00781BF7"/>
    <w:rsid w:val="00782E56"/>
    <w:rsid w:val="00790584"/>
    <w:rsid w:val="007A2EF1"/>
    <w:rsid w:val="007A4597"/>
    <w:rsid w:val="007B2BFD"/>
    <w:rsid w:val="007B6D28"/>
    <w:rsid w:val="007F1B90"/>
    <w:rsid w:val="0085748F"/>
    <w:rsid w:val="00865A84"/>
    <w:rsid w:val="008678C3"/>
    <w:rsid w:val="00886E57"/>
    <w:rsid w:val="008A7194"/>
    <w:rsid w:val="008C0D1F"/>
    <w:rsid w:val="008C2C25"/>
    <w:rsid w:val="008D50F7"/>
    <w:rsid w:val="008D668D"/>
    <w:rsid w:val="00911FB2"/>
    <w:rsid w:val="00953479"/>
    <w:rsid w:val="00994727"/>
    <w:rsid w:val="009D1DA4"/>
    <w:rsid w:val="009E2059"/>
    <w:rsid w:val="009E7D02"/>
    <w:rsid w:val="009F774C"/>
    <w:rsid w:val="00A51635"/>
    <w:rsid w:val="00A55A39"/>
    <w:rsid w:val="00A62C13"/>
    <w:rsid w:val="00A71805"/>
    <w:rsid w:val="00A8349F"/>
    <w:rsid w:val="00A9025D"/>
    <w:rsid w:val="00AE062E"/>
    <w:rsid w:val="00B02E45"/>
    <w:rsid w:val="00B07404"/>
    <w:rsid w:val="00B15782"/>
    <w:rsid w:val="00B15886"/>
    <w:rsid w:val="00B534A7"/>
    <w:rsid w:val="00B56A39"/>
    <w:rsid w:val="00B858A3"/>
    <w:rsid w:val="00B9432D"/>
    <w:rsid w:val="00B96E2C"/>
    <w:rsid w:val="00BA1BAA"/>
    <w:rsid w:val="00BA48E3"/>
    <w:rsid w:val="00BB568D"/>
    <w:rsid w:val="00BD7EB1"/>
    <w:rsid w:val="00BE0E6C"/>
    <w:rsid w:val="00BE0F27"/>
    <w:rsid w:val="00BE23C7"/>
    <w:rsid w:val="00BE65C7"/>
    <w:rsid w:val="00C07CB5"/>
    <w:rsid w:val="00C14591"/>
    <w:rsid w:val="00C32DFF"/>
    <w:rsid w:val="00C4031D"/>
    <w:rsid w:val="00C61F31"/>
    <w:rsid w:val="00C67D55"/>
    <w:rsid w:val="00C73AF7"/>
    <w:rsid w:val="00C824FD"/>
    <w:rsid w:val="00C92792"/>
    <w:rsid w:val="00CA18C2"/>
    <w:rsid w:val="00CB434B"/>
    <w:rsid w:val="00CB61A1"/>
    <w:rsid w:val="00CD3E86"/>
    <w:rsid w:val="00CD43AA"/>
    <w:rsid w:val="00CD5BA4"/>
    <w:rsid w:val="00CF5499"/>
    <w:rsid w:val="00CF639F"/>
    <w:rsid w:val="00D2736A"/>
    <w:rsid w:val="00D32C03"/>
    <w:rsid w:val="00D4219D"/>
    <w:rsid w:val="00D46BAC"/>
    <w:rsid w:val="00D528D6"/>
    <w:rsid w:val="00D62DBD"/>
    <w:rsid w:val="00D73C60"/>
    <w:rsid w:val="00D80C73"/>
    <w:rsid w:val="00D945DA"/>
    <w:rsid w:val="00D961E4"/>
    <w:rsid w:val="00DA31BB"/>
    <w:rsid w:val="00DA6874"/>
    <w:rsid w:val="00DB34AF"/>
    <w:rsid w:val="00DC46C9"/>
    <w:rsid w:val="00DC68F9"/>
    <w:rsid w:val="00DE3B68"/>
    <w:rsid w:val="00DF6034"/>
    <w:rsid w:val="00DF624E"/>
    <w:rsid w:val="00E03026"/>
    <w:rsid w:val="00E178B5"/>
    <w:rsid w:val="00E25DEE"/>
    <w:rsid w:val="00E2601A"/>
    <w:rsid w:val="00E70D11"/>
    <w:rsid w:val="00E91A36"/>
    <w:rsid w:val="00EB29DE"/>
    <w:rsid w:val="00EC1043"/>
    <w:rsid w:val="00ED0AC3"/>
    <w:rsid w:val="00EE4278"/>
    <w:rsid w:val="00F12F9F"/>
    <w:rsid w:val="00F1521C"/>
    <w:rsid w:val="00F173CD"/>
    <w:rsid w:val="00F26AC0"/>
    <w:rsid w:val="00F30406"/>
    <w:rsid w:val="00F412B4"/>
    <w:rsid w:val="00F43317"/>
    <w:rsid w:val="00F61542"/>
    <w:rsid w:val="00F6546A"/>
    <w:rsid w:val="00F677B3"/>
    <w:rsid w:val="00F83DAC"/>
    <w:rsid w:val="00F94B37"/>
    <w:rsid w:val="00FA28DF"/>
    <w:rsid w:val="00FB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6C178F"/>
  <w15:docId w15:val="{1C65EBD6-1180-4FF6-BDD7-1C8A0C19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5782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next w:val="a"/>
    <w:qFormat/>
    <w:rsid w:val="00953479"/>
    <w:pPr>
      <w:widowControl w:val="0"/>
      <w:tabs>
        <w:tab w:val="num" w:pos="992"/>
      </w:tabs>
      <w:adjustRightInd w:val="0"/>
      <w:spacing w:before="100" w:after="60" w:line="360" w:lineRule="atLeast"/>
      <w:textAlignment w:val="baseline"/>
      <w:outlineLvl w:val="1"/>
    </w:pPr>
    <w:rPr>
      <w:rFonts w:eastAsia="標楷體"/>
      <w:b/>
      <w:sz w:val="24"/>
    </w:rPr>
  </w:style>
  <w:style w:type="paragraph" w:styleId="3">
    <w:name w:val="heading 3"/>
    <w:basedOn w:val="a"/>
    <w:next w:val="a"/>
    <w:qFormat/>
    <w:rsid w:val="00953479"/>
    <w:pPr>
      <w:widowControl/>
      <w:tabs>
        <w:tab w:val="left" w:pos="-568"/>
        <w:tab w:val="left" w:pos="-426"/>
        <w:tab w:val="left" w:pos="480"/>
        <w:tab w:val="num" w:pos="1418"/>
        <w:tab w:val="left" w:pos="8364"/>
      </w:tabs>
      <w:autoSpaceDE w:val="0"/>
      <w:autoSpaceDN w:val="0"/>
      <w:adjustRightInd w:val="0"/>
      <w:spacing w:before="100" w:after="60" w:line="360" w:lineRule="atLeast"/>
      <w:jc w:val="both"/>
      <w:textAlignment w:val="bottom"/>
      <w:outlineLvl w:val="2"/>
    </w:pPr>
    <w:rPr>
      <w:rFonts w:eastAsia="細明體"/>
      <w:b/>
      <w:kern w:val="0"/>
      <w:sz w:val="20"/>
    </w:rPr>
  </w:style>
  <w:style w:type="paragraph" w:styleId="4">
    <w:name w:val="heading 4"/>
    <w:basedOn w:val="a"/>
    <w:next w:val="a"/>
    <w:qFormat/>
    <w:rsid w:val="00953479"/>
    <w:pPr>
      <w:widowControl/>
      <w:tabs>
        <w:tab w:val="left" w:pos="-568"/>
        <w:tab w:val="left" w:pos="-426"/>
        <w:tab w:val="left" w:pos="480"/>
        <w:tab w:val="left" w:pos="8364"/>
      </w:tabs>
      <w:autoSpaceDE w:val="0"/>
      <w:autoSpaceDN w:val="0"/>
      <w:adjustRightInd w:val="0"/>
      <w:spacing w:before="240" w:after="240" w:line="360" w:lineRule="atLeast"/>
      <w:ind w:left="284" w:firstLineChars="200" w:firstLine="200"/>
      <w:jc w:val="both"/>
      <w:textAlignment w:val="bottom"/>
      <w:outlineLvl w:val="3"/>
    </w:pPr>
    <w:rPr>
      <w:rFonts w:eastAsia="細明體"/>
      <w:kern w:val="0"/>
      <w:sz w:val="36"/>
    </w:rPr>
  </w:style>
  <w:style w:type="paragraph" w:styleId="5">
    <w:name w:val="heading 5"/>
    <w:basedOn w:val="a"/>
    <w:next w:val="a"/>
    <w:qFormat/>
    <w:rsid w:val="00953479"/>
    <w:pPr>
      <w:widowControl/>
      <w:tabs>
        <w:tab w:val="left" w:pos="-568"/>
        <w:tab w:val="left" w:pos="-426"/>
        <w:tab w:val="left" w:pos="480"/>
        <w:tab w:val="left" w:pos="8364"/>
      </w:tabs>
      <w:autoSpaceDE w:val="0"/>
      <w:autoSpaceDN w:val="0"/>
      <w:adjustRightInd w:val="0"/>
      <w:spacing w:before="200" w:after="200" w:line="360" w:lineRule="atLeast"/>
      <w:ind w:left="284" w:firstLineChars="200" w:firstLine="200"/>
      <w:jc w:val="both"/>
      <w:textAlignment w:val="bottom"/>
      <w:outlineLvl w:val="4"/>
    </w:pPr>
    <w:rPr>
      <w:rFonts w:eastAsia="細明體"/>
      <w:b/>
      <w:kern w:val="0"/>
      <w:sz w:val="28"/>
    </w:rPr>
  </w:style>
  <w:style w:type="paragraph" w:styleId="6">
    <w:name w:val="heading 6"/>
    <w:basedOn w:val="a"/>
    <w:next w:val="a"/>
    <w:qFormat/>
    <w:rsid w:val="00953479"/>
    <w:pPr>
      <w:widowControl/>
      <w:tabs>
        <w:tab w:val="left" w:pos="-568"/>
        <w:tab w:val="left" w:pos="-426"/>
        <w:tab w:val="left" w:pos="480"/>
        <w:tab w:val="left" w:pos="8364"/>
      </w:tabs>
      <w:autoSpaceDE w:val="0"/>
      <w:autoSpaceDN w:val="0"/>
      <w:adjustRightInd w:val="0"/>
      <w:spacing w:before="200" w:after="200" w:line="360" w:lineRule="atLeast"/>
      <w:ind w:left="284" w:firstLineChars="200" w:firstLine="200"/>
      <w:jc w:val="both"/>
      <w:textAlignment w:val="bottom"/>
      <w:outlineLvl w:val="5"/>
    </w:pPr>
    <w:rPr>
      <w:rFonts w:eastAsia="細明體"/>
      <w:kern w:val="0"/>
      <w:sz w:val="28"/>
    </w:rPr>
  </w:style>
  <w:style w:type="paragraph" w:styleId="7">
    <w:name w:val="heading 7"/>
    <w:basedOn w:val="a"/>
    <w:next w:val="a"/>
    <w:qFormat/>
    <w:rsid w:val="00953479"/>
    <w:pPr>
      <w:widowControl/>
      <w:tabs>
        <w:tab w:val="left" w:pos="-568"/>
        <w:tab w:val="left" w:pos="-426"/>
        <w:tab w:val="left" w:pos="480"/>
        <w:tab w:val="left" w:pos="8364"/>
      </w:tabs>
      <w:autoSpaceDE w:val="0"/>
      <w:autoSpaceDN w:val="0"/>
      <w:adjustRightInd w:val="0"/>
      <w:spacing w:before="200" w:after="200" w:line="360" w:lineRule="atLeast"/>
      <w:ind w:left="284" w:firstLineChars="200" w:firstLine="200"/>
      <w:jc w:val="both"/>
      <w:textAlignment w:val="bottom"/>
      <w:outlineLvl w:val="6"/>
    </w:pPr>
    <w:rPr>
      <w:rFonts w:eastAsia="細明體"/>
      <w:kern w:val="0"/>
      <w:sz w:val="28"/>
    </w:rPr>
  </w:style>
  <w:style w:type="paragraph" w:styleId="8">
    <w:name w:val="heading 8"/>
    <w:basedOn w:val="a"/>
    <w:next w:val="a"/>
    <w:qFormat/>
    <w:rsid w:val="00953479"/>
    <w:pPr>
      <w:widowControl/>
      <w:tabs>
        <w:tab w:val="left" w:pos="-568"/>
        <w:tab w:val="left" w:pos="-426"/>
        <w:tab w:val="left" w:pos="480"/>
        <w:tab w:val="left" w:pos="8364"/>
      </w:tabs>
      <w:autoSpaceDE w:val="0"/>
      <w:autoSpaceDN w:val="0"/>
      <w:adjustRightInd w:val="0"/>
      <w:spacing w:before="200" w:after="200" w:line="360" w:lineRule="atLeast"/>
      <w:ind w:left="284" w:firstLineChars="200" w:firstLine="200"/>
      <w:jc w:val="both"/>
      <w:textAlignment w:val="bottom"/>
      <w:outlineLvl w:val="7"/>
    </w:pPr>
    <w:rPr>
      <w:rFonts w:eastAsia="細明體"/>
      <w:kern w:val="0"/>
      <w:sz w:val="28"/>
    </w:rPr>
  </w:style>
  <w:style w:type="paragraph" w:styleId="9">
    <w:name w:val="heading 9"/>
    <w:basedOn w:val="a"/>
    <w:next w:val="a"/>
    <w:qFormat/>
    <w:rsid w:val="00953479"/>
    <w:pPr>
      <w:widowControl/>
      <w:tabs>
        <w:tab w:val="left" w:pos="-568"/>
        <w:tab w:val="left" w:pos="-426"/>
        <w:tab w:val="left" w:pos="480"/>
        <w:tab w:val="left" w:pos="8364"/>
      </w:tabs>
      <w:autoSpaceDE w:val="0"/>
      <w:autoSpaceDN w:val="0"/>
      <w:adjustRightInd w:val="0"/>
      <w:spacing w:before="200" w:after="200" w:line="360" w:lineRule="atLeast"/>
      <w:ind w:left="284" w:firstLineChars="200" w:firstLine="200"/>
      <w:jc w:val="both"/>
      <w:textAlignment w:val="bottom"/>
      <w:outlineLvl w:val="8"/>
    </w:pPr>
    <w:rPr>
      <w:rFonts w:eastAsia="細明體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pacing w:line="360" w:lineRule="atLeast"/>
      <w:ind w:left="720"/>
      <w:textAlignment w:val="baseline"/>
    </w:pPr>
    <w:rPr>
      <w:rFonts w:eastAsia="華康中楷體"/>
      <w:kern w:val="0"/>
      <w:sz w:val="28"/>
    </w:rPr>
  </w:style>
  <w:style w:type="paragraph" w:styleId="20">
    <w:name w:val="Body Text Indent 2"/>
    <w:basedOn w:val="a"/>
    <w:pPr>
      <w:adjustRightInd w:val="0"/>
      <w:ind w:left="1080" w:hanging="1080"/>
      <w:textAlignment w:val="baseline"/>
    </w:pPr>
    <w:rPr>
      <w:rFonts w:eastAsia="華康中楷體"/>
      <w:kern w:val="0"/>
      <w:sz w:val="28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作者及校名"/>
    <w:basedOn w:val="a"/>
    <w:pPr>
      <w:tabs>
        <w:tab w:val="center" w:pos="2400"/>
        <w:tab w:val="center" w:pos="6240"/>
      </w:tabs>
      <w:snapToGrid w:val="0"/>
      <w:spacing w:before="40" w:after="40"/>
    </w:pPr>
    <w:rPr>
      <w:rFonts w:eastAsia="標楷體"/>
      <w:color w:val="000000"/>
    </w:rPr>
  </w:style>
  <w:style w:type="paragraph" w:styleId="a6">
    <w:name w:val="footnote text"/>
    <w:basedOn w:val="a"/>
    <w:semiHidden/>
    <w:pPr>
      <w:snapToGrid w:val="0"/>
    </w:pPr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customStyle="1" w:styleId="a8">
    <w:name w:val="英文標題"/>
    <w:basedOn w:val="a"/>
    <w:pPr>
      <w:spacing w:before="120" w:after="120"/>
      <w:ind w:left="360"/>
      <w:jc w:val="center"/>
    </w:pPr>
    <w:rPr>
      <w:b/>
      <w:color w:val="000000"/>
      <w:sz w:val="28"/>
    </w:rPr>
  </w:style>
  <w:style w:type="paragraph" w:customStyle="1" w:styleId="a9">
    <w:name w:val="摘要"/>
    <w:basedOn w:val="a"/>
    <w:pPr>
      <w:jc w:val="both"/>
    </w:pPr>
    <w:rPr>
      <w:color w:val="000000"/>
      <w:sz w:val="20"/>
    </w:rPr>
  </w:style>
  <w:style w:type="paragraph" w:customStyle="1" w:styleId="aa">
    <w:name w:val="英文校系所名"/>
    <w:basedOn w:val="a"/>
    <w:pPr>
      <w:jc w:val="center"/>
    </w:pPr>
  </w:style>
  <w:style w:type="paragraph" w:customStyle="1" w:styleId="ab">
    <w:name w:val="中文標題"/>
    <w:basedOn w:val="1"/>
    <w:pPr>
      <w:keepNext w:val="0"/>
      <w:widowControl/>
      <w:tabs>
        <w:tab w:val="left" w:pos="-568"/>
        <w:tab w:val="left" w:pos="-426"/>
        <w:tab w:val="left" w:pos="480"/>
        <w:tab w:val="left" w:pos="8364"/>
      </w:tabs>
      <w:autoSpaceDE w:val="0"/>
      <w:autoSpaceDN w:val="0"/>
      <w:adjustRightInd w:val="0"/>
      <w:spacing w:before="80" w:after="360" w:line="480" w:lineRule="exact"/>
      <w:jc w:val="center"/>
      <w:textAlignment w:val="bottom"/>
      <w:outlineLvl w:val="9"/>
    </w:pPr>
    <w:rPr>
      <w:rFonts w:ascii="Times New Roman" w:eastAsia="華康特粗明體" w:hAnsi="Times New Roman"/>
      <w:bCs w:val="0"/>
      <w:kern w:val="0"/>
      <w:sz w:val="42"/>
      <w:szCs w:val="24"/>
    </w:rPr>
  </w:style>
  <w:style w:type="paragraph" w:customStyle="1" w:styleId="ac">
    <w:name w:val="英文校名"/>
    <w:basedOn w:val="a5"/>
    <w:next w:val="a"/>
    <w:rsid w:val="000E33DA"/>
    <w:pPr>
      <w:widowControl/>
      <w:tabs>
        <w:tab w:val="clear" w:pos="2400"/>
        <w:tab w:val="clear" w:pos="6240"/>
        <w:tab w:val="left" w:pos="3402"/>
      </w:tabs>
      <w:autoSpaceDE w:val="0"/>
      <w:autoSpaceDN w:val="0"/>
      <w:adjustRightInd w:val="0"/>
      <w:snapToGrid/>
      <w:spacing w:before="360" w:after="0" w:line="360" w:lineRule="exact"/>
      <w:jc w:val="center"/>
      <w:textAlignment w:val="bottom"/>
    </w:pPr>
    <w:rPr>
      <w:color w:val="auto"/>
      <w:kern w:val="0"/>
    </w:rPr>
  </w:style>
  <w:style w:type="paragraph" w:customStyle="1" w:styleId="ad">
    <w:name w:val="英文題目"/>
    <w:next w:val="a"/>
    <w:rsid w:val="000E33DA"/>
    <w:pPr>
      <w:widowControl w:val="0"/>
      <w:adjustRightInd w:val="0"/>
      <w:spacing w:before="40" w:after="360" w:line="320" w:lineRule="exact"/>
      <w:jc w:val="center"/>
      <w:textAlignment w:val="baseline"/>
    </w:pPr>
    <w:rPr>
      <w:rFonts w:eastAsia="細明體"/>
      <w:b/>
      <w:sz w:val="28"/>
    </w:rPr>
  </w:style>
  <w:style w:type="paragraph" w:customStyle="1" w:styleId="ae">
    <w:name w:val="題目"/>
    <w:next w:val="a"/>
    <w:rsid w:val="000E33DA"/>
    <w:pPr>
      <w:widowControl w:val="0"/>
      <w:adjustRightInd w:val="0"/>
      <w:spacing w:before="440" w:after="480" w:line="480" w:lineRule="exact"/>
      <w:jc w:val="center"/>
      <w:textAlignment w:val="baseline"/>
    </w:pPr>
    <w:rPr>
      <w:rFonts w:ascii="細明體" w:eastAsia="華康特粗明體"/>
      <w:b/>
      <w:sz w:val="42"/>
    </w:rPr>
  </w:style>
  <w:style w:type="paragraph" w:styleId="af">
    <w:name w:val="Balloon Text"/>
    <w:basedOn w:val="a"/>
    <w:semiHidden/>
    <w:rsid w:val="00D46BAC"/>
    <w:rPr>
      <w:rFonts w:ascii="Arial" w:hAnsi="Arial"/>
      <w:sz w:val="18"/>
      <w:szCs w:val="18"/>
    </w:rPr>
  </w:style>
  <w:style w:type="paragraph" w:styleId="af0">
    <w:name w:val="header"/>
    <w:basedOn w:val="a"/>
    <w:link w:val="af1"/>
    <w:rsid w:val="005F3DD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首 字元"/>
    <w:link w:val="af0"/>
    <w:rsid w:val="005F3DD5"/>
    <w:rPr>
      <w:kern w:val="2"/>
    </w:rPr>
  </w:style>
  <w:style w:type="paragraph" w:styleId="af2">
    <w:name w:val="footer"/>
    <w:basedOn w:val="a"/>
    <w:link w:val="af3"/>
    <w:rsid w:val="005F3DD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尾 字元"/>
    <w:link w:val="af2"/>
    <w:rsid w:val="005F3DD5"/>
    <w:rPr>
      <w:kern w:val="2"/>
    </w:rPr>
  </w:style>
  <w:style w:type="paragraph" w:styleId="af4">
    <w:name w:val="endnote text"/>
    <w:basedOn w:val="a"/>
    <w:link w:val="af5"/>
    <w:semiHidden/>
    <w:unhideWhenUsed/>
    <w:rsid w:val="00075BCD"/>
    <w:pPr>
      <w:snapToGrid w:val="0"/>
    </w:pPr>
  </w:style>
  <w:style w:type="character" w:customStyle="1" w:styleId="af5">
    <w:name w:val="章節附註文字 字元"/>
    <w:basedOn w:val="a0"/>
    <w:link w:val="af4"/>
    <w:semiHidden/>
    <w:rsid w:val="00075BCD"/>
    <w:rPr>
      <w:kern w:val="2"/>
      <w:sz w:val="24"/>
    </w:rPr>
  </w:style>
  <w:style w:type="character" w:styleId="af6">
    <w:name w:val="endnote reference"/>
    <w:basedOn w:val="a0"/>
    <w:semiHidden/>
    <w:unhideWhenUsed/>
    <w:rsid w:val="00075BCD"/>
    <w:rPr>
      <w:vertAlign w:val="superscript"/>
    </w:rPr>
  </w:style>
  <w:style w:type="character" w:styleId="af7">
    <w:name w:val="annotation reference"/>
    <w:basedOn w:val="a0"/>
    <w:semiHidden/>
    <w:unhideWhenUsed/>
    <w:rsid w:val="00486CA4"/>
    <w:rPr>
      <w:sz w:val="18"/>
      <w:szCs w:val="18"/>
    </w:rPr>
  </w:style>
  <w:style w:type="paragraph" w:styleId="af8">
    <w:name w:val="annotation text"/>
    <w:basedOn w:val="a"/>
    <w:link w:val="af9"/>
    <w:semiHidden/>
    <w:unhideWhenUsed/>
    <w:rsid w:val="00486CA4"/>
  </w:style>
  <w:style w:type="character" w:customStyle="1" w:styleId="af9">
    <w:name w:val="註解文字 字元"/>
    <w:basedOn w:val="a0"/>
    <w:link w:val="af8"/>
    <w:semiHidden/>
    <w:rsid w:val="00486CA4"/>
    <w:rPr>
      <w:kern w:val="2"/>
      <w:sz w:val="24"/>
    </w:rPr>
  </w:style>
  <w:style w:type="paragraph" w:styleId="afa">
    <w:name w:val="annotation subject"/>
    <w:basedOn w:val="af8"/>
    <w:next w:val="af8"/>
    <w:link w:val="afb"/>
    <w:semiHidden/>
    <w:unhideWhenUsed/>
    <w:rsid w:val="00486CA4"/>
    <w:rPr>
      <w:b/>
      <w:bCs/>
    </w:rPr>
  </w:style>
  <w:style w:type="character" w:customStyle="1" w:styleId="afb">
    <w:name w:val="註解主旨 字元"/>
    <w:basedOn w:val="af9"/>
    <w:link w:val="afa"/>
    <w:semiHidden/>
    <w:rsid w:val="00486CA4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1D929-861D-4388-911C-C6FB1A5D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486</Characters>
  <Application>Microsoft Office Word</Application>
  <DocSecurity>0</DocSecurity>
  <Lines>18</Lines>
  <Paragraphs>19</Paragraphs>
  <ScaleCrop>false</ScaleCrop>
  <Company>Compaq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展望新世紀國際學術研討會</dc:title>
  <dc:creator>User</dc:creator>
  <cp:lastModifiedBy>江秀姿</cp:lastModifiedBy>
  <cp:revision>3</cp:revision>
  <cp:lastPrinted>2010-02-23T02:28:00Z</cp:lastPrinted>
  <dcterms:created xsi:type="dcterms:W3CDTF">2025-11-17T04:31:00Z</dcterms:created>
  <dcterms:modified xsi:type="dcterms:W3CDTF">2025-11-17T04:42:00Z</dcterms:modified>
</cp:coreProperties>
</file>